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C543" w14:textId="3B7C7EED" w:rsidR="00117046" w:rsidRDefault="00117046" w:rsidP="0011704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0"/>
          <w:szCs w:val="20"/>
        </w:rPr>
      </w:pPr>
      <w:r>
        <w:rPr>
          <w:rFonts w:ascii="CIDFont+F1" w:hAnsi="CIDFont+F1" w:cs="CIDFont+F1"/>
          <w:kern w:val="0"/>
          <w:sz w:val="20"/>
          <w:szCs w:val="20"/>
        </w:rPr>
        <w:t xml:space="preserve">ALLEGATO 1B </w:t>
      </w:r>
    </w:p>
    <w:p w14:paraId="4658E243" w14:textId="77777777" w:rsidR="00117046" w:rsidRDefault="00117046" w:rsidP="0011704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8"/>
          <w:szCs w:val="18"/>
        </w:rPr>
      </w:pPr>
    </w:p>
    <w:p w14:paraId="6158CD5E" w14:textId="3919EA68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18"/>
          <w:szCs w:val="18"/>
        </w:rPr>
      </w:pPr>
      <w:r>
        <w:rPr>
          <w:rFonts w:ascii="CIDFont+F1" w:hAnsi="CIDFont+F1" w:cs="CIDFont+F1"/>
          <w:kern w:val="0"/>
          <w:sz w:val="18"/>
          <w:szCs w:val="18"/>
        </w:rPr>
        <w:t>NOTA BENE: La presente dichiarazione deve essere compilata e sottoscritta singolarmente da ciascuno dei soggetti muniti di poteri di rappresentanza e soggetti partecipanti agli organi direttivi dell'organismo/i concorrente/i e inseriti nella tabella di cui al MODELLO ALLEGATO 1A.</w:t>
      </w:r>
    </w:p>
    <w:p w14:paraId="4E5C195A" w14:textId="77777777" w:rsidR="00117046" w:rsidRDefault="00117046" w:rsidP="0011704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8"/>
          <w:szCs w:val="18"/>
        </w:rPr>
      </w:pPr>
    </w:p>
    <w:p w14:paraId="07C93672" w14:textId="539641A6" w:rsidR="00117046" w:rsidRPr="00D20FBE" w:rsidRDefault="00551863" w:rsidP="0055186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 w:rsidRPr="00551863">
        <w:rPr>
          <w:rFonts w:ascii="CIDFont+F3" w:hAnsi="CIDFont+F3" w:cs="CIDFont+F3"/>
          <w:kern w:val="0"/>
          <w:sz w:val="24"/>
          <w:szCs w:val="24"/>
        </w:rPr>
        <w:t>AVVISO PUBBLICO per l’affidamento diretto e gratuito ad associazioni o società sportive senza fini di lucro interessate a rigenerare, riqualificare, ammodernare e gestire l’impianto sportivo</w:t>
      </w:r>
      <w:r>
        <w:rPr>
          <w:rFonts w:ascii="CIDFont+F3" w:hAnsi="CIDFont+F3" w:cs="CIDFont+F3"/>
          <w:kern w:val="0"/>
          <w:sz w:val="24"/>
          <w:szCs w:val="24"/>
        </w:rPr>
        <w:t xml:space="preserve"> </w:t>
      </w:r>
      <w:r w:rsidRPr="00551863">
        <w:rPr>
          <w:rFonts w:ascii="CIDFont+F3" w:hAnsi="CIDFont+F3" w:cs="CIDFont+F3"/>
          <w:kern w:val="0"/>
          <w:sz w:val="24"/>
          <w:szCs w:val="24"/>
        </w:rPr>
        <w:t>PALAZZETTO DELLO SPORT DI GIAVENO.</w:t>
      </w:r>
    </w:p>
    <w:p w14:paraId="5A8202AC" w14:textId="77777777" w:rsidR="00D20FBE" w:rsidRDefault="00D20FBE" w:rsidP="0011704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4"/>
          <w:szCs w:val="24"/>
        </w:rPr>
      </w:pPr>
    </w:p>
    <w:p w14:paraId="48AFA660" w14:textId="67E86BF2" w:rsidR="00117046" w:rsidRDefault="00117046" w:rsidP="00D20FBE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kern w:val="0"/>
          <w:sz w:val="24"/>
          <w:szCs w:val="24"/>
        </w:rPr>
      </w:pPr>
      <w:r>
        <w:rPr>
          <w:rFonts w:ascii="CIDFont+F4" w:hAnsi="CIDFont+F4" w:cs="CIDFont+F4"/>
          <w:kern w:val="0"/>
          <w:sz w:val="24"/>
          <w:szCs w:val="24"/>
        </w:rPr>
        <w:t>DICHIARAZIONE SOSTITUTIVA SU ASSENZA DI CAUSE OSTATIVE DELLE PERSONE</w:t>
      </w:r>
    </w:p>
    <w:p w14:paraId="158E9FB2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kern w:val="0"/>
          <w:sz w:val="24"/>
          <w:szCs w:val="24"/>
        </w:rPr>
      </w:pPr>
      <w:r>
        <w:rPr>
          <w:rFonts w:ascii="CIDFont+F4" w:hAnsi="CIDFont+F4" w:cs="CIDFont+F4"/>
          <w:kern w:val="0"/>
          <w:sz w:val="24"/>
          <w:szCs w:val="24"/>
        </w:rPr>
        <w:t>DELEGATE A RAPPRESENTARE ED IMPEGNARE LEGALMENTE L’ORGANISMO RICHIEDENTE</w:t>
      </w:r>
    </w:p>
    <w:p w14:paraId="1B913BF2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kern w:val="0"/>
          <w:sz w:val="24"/>
          <w:szCs w:val="24"/>
        </w:rPr>
      </w:pPr>
      <w:r>
        <w:rPr>
          <w:rFonts w:ascii="CIDFont+F4" w:hAnsi="CIDFont+F4" w:cs="CIDFont+F4"/>
          <w:kern w:val="0"/>
          <w:sz w:val="24"/>
          <w:szCs w:val="24"/>
        </w:rPr>
        <w:t>E DELLE PERSONE PARTECIPANTI AGLI ORGANI DIRETTIVI</w:t>
      </w:r>
    </w:p>
    <w:p w14:paraId="3E382AC6" w14:textId="77777777" w:rsidR="00D20FBE" w:rsidRDefault="00D20FBE" w:rsidP="0011704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</w:p>
    <w:p w14:paraId="2DB562F2" w14:textId="48AD5F91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Io sottoscritto/a Cognome ………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………………... Nome 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.…...…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…………………....</w:t>
      </w:r>
    </w:p>
    <w:p w14:paraId="56F2B508" w14:textId="77777777" w:rsidR="00D20FBE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 xml:space="preserve">nato/a </w:t>
      </w:r>
      <w:proofErr w:type="spellStart"/>
      <w:r>
        <w:rPr>
          <w:rFonts w:ascii="CIDFont+F3" w:hAnsi="CIDFont+F3" w:cs="CIDFont+F3"/>
          <w:kern w:val="0"/>
          <w:sz w:val="24"/>
          <w:szCs w:val="24"/>
        </w:rPr>
        <w:t>a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 xml:space="preserve"> ……………………………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……..….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……...... il 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./...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…....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/………... (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Prov..……….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) residente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in …………………………………… (Prov.….......) via ………………………………………………...…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.…… n....</w:t>
      </w:r>
    </w:p>
    <w:p w14:paraId="52253974" w14:textId="77777777" w:rsidR="00D20FBE" w:rsidRDefault="00117046" w:rsidP="00D20FB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in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qualità di …………………………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…….......………………………………………………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</w:t>
      </w:r>
    </w:p>
    <w:p w14:paraId="5F1529F6" w14:textId="35EFF8B6" w:rsidR="00117046" w:rsidRDefault="00117046" w:rsidP="00D20FB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proofErr w:type="gramStart"/>
      <w:r>
        <w:rPr>
          <w:rFonts w:ascii="CIDFont+F3" w:hAnsi="CIDFont+F3" w:cs="CIDFont+F3"/>
          <w:kern w:val="0"/>
          <w:sz w:val="24"/>
          <w:szCs w:val="24"/>
        </w:rPr>
        <w:t>dell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’ </w:t>
      </w:r>
      <w:r>
        <w:rPr>
          <w:rFonts w:ascii="CIDFont+F3" w:hAnsi="CIDFont+F3" w:cs="CIDFont+F3"/>
          <w:kern w:val="0"/>
          <w:sz w:val="24"/>
          <w:szCs w:val="24"/>
        </w:rPr>
        <w:t>Associazione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/Società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Sportiva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14:paraId="49F7A0C7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con sede legale in 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.....................….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……………………………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.……… (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Prov.….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.……) CAP 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.………</w:t>
      </w:r>
    </w:p>
    <w:p w14:paraId="3BDFC70A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Via …………………………………………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………….............……</w:t>
      </w:r>
      <w:proofErr w:type="gramStart"/>
      <w:r>
        <w:rPr>
          <w:rFonts w:ascii="CIDFont+F3" w:hAnsi="CIDFont+F3" w:cs="CIDFont+F3"/>
          <w:kern w:val="0"/>
          <w:sz w:val="24"/>
          <w:szCs w:val="24"/>
        </w:rPr>
        <w:t>…….</w:t>
      </w:r>
      <w:proofErr w:type="gramEnd"/>
      <w:r>
        <w:rPr>
          <w:rFonts w:ascii="CIDFont+F3" w:hAnsi="CIDFont+F3" w:cs="CIDFont+F3"/>
          <w:kern w:val="0"/>
          <w:sz w:val="24"/>
          <w:szCs w:val="24"/>
        </w:rPr>
        <w:t>. n.…....</w:t>
      </w:r>
    </w:p>
    <w:p w14:paraId="12E38ED2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 xml:space="preserve">C.F ………………………………….............… </w:t>
      </w:r>
      <w:proofErr w:type="spellStart"/>
      <w:r>
        <w:rPr>
          <w:rFonts w:ascii="CIDFont+F3" w:hAnsi="CIDFont+F3" w:cs="CIDFont+F3"/>
          <w:kern w:val="0"/>
          <w:sz w:val="24"/>
          <w:szCs w:val="24"/>
        </w:rPr>
        <w:t>p.IVA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 xml:space="preserve"> …...…...…........……...........….</w:t>
      </w:r>
    </w:p>
    <w:p w14:paraId="75A8A30C" w14:textId="77777777" w:rsidR="00D20FBE" w:rsidRDefault="00D20FBE" w:rsidP="0011704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4"/>
          <w:szCs w:val="24"/>
        </w:rPr>
      </w:pPr>
    </w:p>
    <w:p w14:paraId="3EEACD01" w14:textId="791A0116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  <w:sz w:val="24"/>
          <w:szCs w:val="24"/>
        </w:rPr>
      </w:pPr>
      <w:r>
        <w:rPr>
          <w:rFonts w:ascii="CIDFont+F4" w:hAnsi="CIDFont+F4" w:cs="CIDFont+F4"/>
          <w:kern w:val="0"/>
          <w:sz w:val="24"/>
          <w:szCs w:val="24"/>
        </w:rPr>
        <w:t>Ai sensi degli artt. 46 e 47 del D.P.R. 445/2000, consapevole delle sanzioni penali previste</w:t>
      </w:r>
    </w:p>
    <w:p w14:paraId="50C77A7A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  <w:sz w:val="24"/>
          <w:szCs w:val="24"/>
        </w:rPr>
      </w:pPr>
      <w:r>
        <w:rPr>
          <w:rFonts w:ascii="CIDFont+F4" w:hAnsi="CIDFont+F4" w:cs="CIDFont+F4"/>
          <w:kern w:val="0"/>
          <w:sz w:val="24"/>
          <w:szCs w:val="24"/>
        </w:rPr>
        <w:t>dal successivo art. 76 per le ipotesi di falsità in atti e dichiarazioni mendaci ivi indicate;</w:t>
      </w:r>
    </w:p>
    <w:p w14:paraId="0FB26F5E" w14:textId="77777777" w:rsidR="00117046" w:rsidRDefault="00117046" w:rsidP="00D20FBE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kern w:val="0"/>
          <w:sz w:val="24"/>
          <w:szCs w:val="24"/>
        </w:rPr>
      </w:pPr>
      <w:r>
        <w:rPr>
          <w:rFonts w:ascii="CIDFont+F4" w:hAnsi="CIDFont+F4" w:cs="CIDFont+F4"/>
          <w:kern w:val="0"/>
          <w:sz w:val="24"/>
          <w:szCs w:val="24"/>
        </w:rPr>
        <w:t>DICHIARO</w:t>
      </w:r>
    </w:p>
    <w:p w14:paraId="66207B6C" w14:textId="4C674C5A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1. che non sussiste nei miei confronti alcuna causa di divieto, decadenza o di sospensione di cui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 xml:space="preserve">al </w:t>
      </w:r>
      <w:proofErr w:type="spellStart"/>
      <w:r>
        <w:rPr>
          <w:rFonts w:ascii="CIDFont+F3" w:hAnsi="CIDFont+F3" w:cs="CIDFont+F3"/>
          <w:kern w:val="0"/>
          <w:sz w:val="24"/>
          <w:szCs w:val="24"/>
        </w:rPr>
        <w:t>D.Lgs.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 xml:space="preserve"> n.159/2012 (antimafia) o non incombe in una delle cause ostative di cui all'art. 67 del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medesimo D. Lgs.;</w:t>
      </w:r>
    </w:p>
    <w:p w14:paraId="362CE0F3" w14:textId="541FBBBD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2. di non trovarmi in alcuna delle situazioni di esclusione di cui all'art. 94 comma 1 del D.lgs. n.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 xml:space="preserve">36/2023 e </w:t>
      </w:r>
      <w:proofErr w:type="spellStart"/>
      <w:r>
        <w:rPr>
          <w:rFonts w:ascii="CIDFont+F3" w:hAnsi="CIDFont+F3" w:cs="CIDFont+F3"/>
          <w:kern w:val="0"/>
          <w:sz w:val="24"/>
          <w:szCs w:val="24"/>
        </w:rPr>
        <w:t>s.m.i.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>;</w:t>
      </w:r>
    </w:p>
    <w:p w14:paraId="170120B1" w14:textId="14A42E87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3. di non essere incorso nell’incapacità di contrarre con la Pubblica Amministrazione ai sensi del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proofErr w:type="spellStart"/>
      <w:r>
        <w:rPr>
          <w:rFonts w:ascii="CIDFont+F3" w:hAnsi="CIDFont+F3" w:cs="CIDFont+F3"/>
          <w:kern w:val="0"/>
          <w:sz w:val="24"/>
          <w:szCs w:val="24"/>
        </w:rPr>
        <w:t>D.Lgs.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 xml:space="preserve"> n. 231/2001;</w:t>
      </w:r>
    </w:p>
    <w:p w14:paraId="2B999A43" w14:textId="0E3398E9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4. che non sussistono situazioni, anche potenziali, di conflitto di interesse nei confronti del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Comune e, nel caso di sottoscrizione del contratto, si impegna ad evitare l’insorgenza delle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stesse per tutto il periodo di durata del contratto;</w:t>
      </w:r>
    </w:p>
    <w:p w14:paraId="5E718353" w14:textId="02676036" w:rsidR="00117046" w:rsidRDefault="00117046" w:rsidP="00D20FBE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 xml:space="preserve">1. </w:t>
      </w:r>
      <w:r>
        <w:rPr>
          <w:rFonts w:ascii="CIDFont+F3" w:hAnsi="CIDFont+F3" w:cs="CIDFont+F3"/>
          <w:kern w:val="0"/>
          <w:sz w:val="24"/>
          <w:szCs w:val="24"/>
        </w:rPr>
        <w:t>di impegnarmi ad osservare, pena la risoluzione/decadenza del rapporto contrattuale, le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disposizioni di cui al Regolamento recante il Codice di comportamento dei pubblici dipendenti,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 xml:space="preserve">a norma dell'art. 54 del </w:t>
      </w:r>
      <w:proofErr w:type="spellStart"/>
      <w:r>
        <w:rPr>
          <w:rFonts w:ascii="CIDFont+F3" w:hAnsi="CIDFont+F3" w:cs="CIDFont+F3"/>
          <w:kern w:val="0"/>
          <w:sz w:val="24"/>
          <w:szCs w:val="24"/>
        </w:rPr>
        <w:t>D.l.g.s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>. 30 marzo 2011 n. 165, approvato con D.P.R. 16 aprile 2016 n.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62 nonché degli obblighi derivanti dal codice di comportamento dei dipendenti del Comune</w:t>
      </w:r>
      <w:r w:rsidR="00D20FBE">
        <w:rPr>
          <w:rFonts w:ascii="CIDFont+F3" w:hAnsi="CIDFont+F3" w:cs="CIDFont+F3"/>
          <w:kern w:val="0"/>
          <w:sz w:val="24"/>
          <w:szCs w:val="24"/>
        </w:rPr>
        <w:t>,</w:t>
      </w:r>
      <w:r>
        <w:rPr>
          <w:rFonts w:ascii="CIDFont+F3" w:hAnsi="CIDFont+F3" w:cs="CIDFont+F3"/>
          <w:kern w:val="0"/>
          <w:sz w:val="24"/>
          <w:szCs w:val="24"/>
        </w:rPr>
        <w:t xml:space="preserve"> i quali secondo quanto disposto dall'art. 2 del citato DPR 62/2013, sono estesi ai</w:t>
      </w:r>
      <w:r w:rsidR="00D20FBE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collaboratori a qualsiasi titolo (incluse le imprese fornitrici) del Comune medesimo.</w:t>
      </w:r>
    </w:p>
    <w:p w14:paraId="5EE41135" w14:textId="77777777" w:rsidR="00D20FBE" w:rsidRDefault="00D20FBE" w:rsidP="0011704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</w:p>
    <w:p w14:paraId="43C7ED48" w14:textId="52E2B91B" w:rsidR="00117046" w:rsidRDefault="00117046" w:rsidP="0011704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LUOGO E DATA __________________________</w:t>
      </w:r>
    </w:p>
    <w:p w14:paraId="1B3E6149" w14:textId="77777777" w:rsidR="00D20FBE" w:rsidRDefault="00D20FBE" w:rsidP="00117046">
      <w:pPr>
        <w:rPr>
          <w:rFonts w:ascii="CIDFont+F3" w:hAnsi="CIDFont+F3" w:cs="CIDFont+F3"/>
          <w:kern w:val="0"/>
          <w:sz w:val="24"/>
          <w:szCs w:val="24"/>
        </w:rPr>
      </w:pPr>
    </w:p>
    <w:p w14:paraId="4866C7B8" w14:textId="77777777" w:rsidR="00D20FBE" w:rsidRDefault="00D20FBE" w:rsidP="00117046">
      <w:pPr>
        <w:rPr>
          <w:rFonts w:ascii="CIDFont+F3" w:hAnsi="CIDFont+F3" w:cs="CIDFont+F3"/>
          <w:kern w:val="0"/>
          <w:sz w:val="24"/>
          <w:szCs w:val="24"/>
        </w:rPr>
      </w:pPr>
    </w:p>
    <w:p w14:paraId="07804E93" w14:textId="0538E988" w:rsidR="0013780A" w:rsidRDefault="00117046" w:rsidP="00117046">
      <w:r>
        <w:rPr>
          <w:rFonts w:ascii="CIDFont+F3" w:hAnsi="CIDFont+F3" w:cs="CIDFont+F3"/>
          <w:kern w:val="0"/>
          <w:sz w:val="24"/>
          <w:szCs w:val="24"/>
        </w:rPr>
        <w:t>FIRMA DEL DICHIARANTE</w:t>
      </w:r>
      <w:r w:rsidR="00D20FBE">
        <w:rPr>
          <w:rFonts w:ascii="CIDFont+F3" w:hAnsi="CIDFont+F3" w:cs="CIDFont+F3"/>
          <w:kern w:val="0"/>
          <w:sz w:val="24"/>
          <w:szCs w:val="24"/>
        </w:rPr>
        <w:t>_____________________________</w:t>
      </w:r>
    </w:p>
    <w:sectPr w:rsidR="00137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46"/>
    <w:rsid w:val="00117046"/>
    <w:rsid w:val="0013780A"/>
    <w:rsid w:val="004679E8"/>
    <w:rsid w:val="00551863"/>
    <w:rsid w:val="00766221"/>
    <w:rsid w:val="007E7654"/>
    <w:rsid w:val="00C811BF"/>
    <w:rsid w:val="00D20FBE"/>
    <w:rsid w:val="00F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9911"/>
  <w15:chartTrackingRefBased/>
  <w15:docId w15:val="{6A339D37-7E21-4A5A-B744-A98EE6D9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7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7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70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70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7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7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7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7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7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7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70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70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7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56BC-36C2-4D51-93BC-F9587A5B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Pasqualone Selene</dc:creator>
  <cp:keywords/>
  <dc:description/>
  <cp:lastModifiedBy>Gerbino Luca</cp:lastModifiedBy>
  <cp:revision>3</cp:revision>
  <dcterms:created xsi:type="dcterms:W3CDTF">2025-04-29T10:21:00Z</dcterms:created>
  <dcterms:modified xsi:type="dcterms:W3CDTF">2025-06-07T14:53:00Z</dcterms:modified>
</cp:coreProperties>
</file>